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2A62F" w14:textId="77777777" w:rsidR="00212CD0" w:rsidRDefault="00212CD0">
      <w:pPr>
        <w:spacing w:before="4" w:after="0" w:line="120" w:lineRule="exact"/>
        <w:rPr>
          <w:sz w:val="12"/>
          <w:szCs w:val="12"/>
        </w:rPr>
      </w:pPr>
    </w:p>
    <w:p w14:paraId="124E5B61" w14:textId="77777777" w:rsidR="00212CD0" w:rsidRDefault="00212CD0">
      <w:pPr>
        <w:spacing w:after="0" w:line="200" w:lineRule="exact"/>
        <w:rPr>
          <w:sz w:val="20"/>
          <w:szCs w:val="20"/>
        </w:rPr>
      </w:pPr>
    </w:p>
    <w:p w14:paraId="631446EB" w14:textId="77777777" w:rsidR="00212CD0" w:rsidRDefault="00212CD0">
      <w:pPr>
        <w:spacing w:after="0"/>
        <w:sectPr w:rsidR="00212CD0">
          <w:type w:val="continuous"/>
          <w:pgSz w:w="11920" w:h="16840"/>
          <w:pgMar w:top="580" w:right="900" w:bottom="280" w:left="1680" w:header="720" w:footer="720" w:gutter="0"/>
          <w:cols w:space="720"/>
        </w:sectPr>
      </w:pPr>
    </w:p>
    <w:p w14:paraId="1BF1856F" w14:textId="77777777" w:rsidR="00212CD0" w:rsidRPr="00C15A6A" w:rsidRDefault="00A6471A">
      <w:pPr>
        <w:spacing w:before="46" w:after="0" w:line="240" w:lineRule="auto"/>
        <w:ind w:left="3648" w:right="-64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6704" behindDoc="1" locked="0" layoutInCell="1" allowOverlap="1" wp14:anchorId="129655FF" wp14:editId="2C6DD382">
            <wp:simplePos x="0" y="0"/>
            <wp:positionH relativeFrom="page">
              <wp:posOffset>3256280</wp:posOffset>
            </wp:positionH>
            <wp:positionV relativeFrom="paragraph">
              <wp:posOffset>-141605</wp:posOffset>
            </wp:positionV>
            <wp:extent cx="36830" cy="9366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93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752" behindDoc="1" locked="0" layoutInCell="1" allowOverlap="1" wp14:anchorId="0C57DABA" wp14:editId="216EC366">
            <wp:simplePos x="0" y="0"/>
            <wp:positionH relativeFrom="page">
              <wp:posOffset>1132840</wp:posOffset>
            </wp:positionH>
            <wp:positionV relativeFrom="paragraph">
              <wp:posOffset>-131445</wp:posOffset>
            </wp:positionV>
            <wp:extent cx="1859280" cy="85407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85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A6A">
        <w:rPr>
          <w:rFonts w:ascii="Arial" w:eastAsia="Arial" w:hAnsi="Arial" w:cs="Arial"/>
          <w:b/>
          <w:bCs/>
          <w:color w:val="006565"/>
          <w:sz w:val="14"/>
          <w:szCs w:val="14"/>
          <w:lang w:val="es-ES"/>
        </w:rPr>
        <w:t>Escuela</w:t>
      </w:r>
      <w:r w:rsidRPr="00C15A6A">
        <w:rPr>
          <w:rFonts w:ascii="Arial" w:eastAsia="Arial" w:hAnsi="Arial" w:cs="Arial"/>
          <w:b/>
          <w:bCs/>
          <w:color w:val="006565"/>
          <w:spacing w:val="-1"/>
          <w:sz w:val="14"/>
          <w:szCs w:val="14"/>
          <w:lang w:val="es-ES"/>
        </w:rPr>
        <w:t xml:space="preserve"> </w:t>
      </w:r>
      <w:r w:rsidRPr="00C15A6A">
        <w:rPr>
          <w:rFonts w:ascii="Arial" w:eastAsia="Arial" w:hAnsi="Arial" w:cs="Arial"/>
          <w:b/>
          <w:bCs/>
          <w:color w:val="005572"/>
          <w:sz w:val="14"/>
          <w:szCs w:val="14"/>
          <w:lang w:val="es-ES"/>
        </w:rPr>
        <w:t>Técn</w:t>
      </w:r>
      <w:r w:rsidRPr="00C15A6A">
        <w:rPr>
          <w:rFonts w:ascii="Arial" w:eastAsia="Arial" w:hAnsi="Arial" w:cs="Arial"/>
          <w:b/>
          <w:bCs/>
          <w:color w:val="005572"/>
          <w:spacing w:val="1"/>
          <w:sz w:val="14"/>
          <w:szCs w:val="14"/>
          <w:lang w:val="es-ES"/>
        </w:rPr>
        <w:t>i</w:t>
      </w:r>
      <w:r w:rsidRPr="00C15A6A">
        <w:rPr>
          <w:rFonts w:ascii="Arial" w:eastAsia="Arial" w:hAnsi="Arial" w:cs="Arial"/>
          <w:b/>
          <w:bCs/>
          <w:color w:val="005572"/>
          <w:sz w:val="14"/>
          <w:szCs w:val="14"/>
          <w:lang w:val="es-ES"/>
        </w:rPr>
        <w:t>ca</w:t>
      </w:r>
      <w:r w:rsidRPr="00C15A6A">
        <w:rPr>
          <w:rFonts w:ascii="Arial" w:eastAsia="Arial" w:hAnsi="Arial" w:cs="Arial"/>
          <w:b/>
          <w:bCs/>
          <w:color w:val="005572"/>
          <w:spacing w:val="-1"/>
          <w:sz w:val="14"/>
          <w:szCs w:val="14"/>
          <w:lang w:val="es-ES"/>
        </w:rPr>
        <w:t xml:space="preserve"> </w:t>
      </w:r>
      <w:r w:rsidRPr="00C15A6A">
        <w:rPr>
          <w:rFonts w:ascii="Arial" w:eastAsia="Arial" w:hAnsi="Arial" w:cs="Arial"/>
          <w:b/>
          <w:bCs/>
          <w:color w:val="005572"/>
          <w:sz w:val="14"/>
          <w:szCs w:val="14"/>
          <w:lang w:val="es-ES"/>
        </w:rPr>
        <w:t>Supe</w:t>
      </w:r>
      <w:r w:rsidRPr="00C15A6A">
        <w:rPr>
          <w:rFonts w:ascii="Arial" w:eastAsia="Arial" w:hAnsi="Arial" w:cs="Arial"/>
          <w:b/>
          <w:bCs/>
          <w:color w:val="005572"/>
          <w:spacing w:val="1"/>
          <w:sz w:val="14"/>
          <w:szCs w:val="14"/>
          <w:lang w:val="es-ES"/>
        </w:rPr>
        <w:t>ri</w:t>
      </w:r>
      <w:r w:rsidRPr="00C15A6A">
        <w:rPr>
          <w:rFonts w:ascii="Arial" w:eastAsia="Arial" w:hAnsi="Arial" w:cs="Arial"/>
          <w:b/>
          <w:bCs/>
          <w:color w:val="005572"/>
          <w:sz w:val="14"/>
          <w:szCs w:val="14"/>
          <w:lang w:val="es-ES"/>
        </w:rPr>
        <w:t>or de</w:t>
      </w:r>
      <w:r w:rsidRPr="00C15A6A">
        <w:rPr>
          <w:rFonts w:ascii="Arial" w:eastAsia="Arial" w:hAnsi="Arial" w:cs="Arial"/>
          <w:b/>
          <w:bCs/>
          <w:color w:val="005572"/>
          <w:spacing w:val="-1"/>
          <w:sz w:val="14"/>
          <w:szCs w:val="14"/>
          <w:lang w:val="es-ES"/>
        </w:rPr>
        <w:t xml:space="preserve"> </w:t>
      </w:r>
      <w:r w:rsidRPr="00C15A6A">
        <w:rPr>
          <w:rFonts w:ascii="Arial" w:eastAsia="Arial" w:hAnsi="Arial" w:cs="Arial"/>
          <w:b/>
          <w:bCs/>
          <w:color w:val="005572"/>
          <w:spacing w:val="1"/>
          <w:sz w:val="14"/>
          <w:szCs w:val="14"/>
          <w:lang w:val="es-ES"/>
        </w:rPr>
        <w:t>I</w:t>
      </w:r>
      <w:r w:rsidRPr="00C15A6A">
        <w:rPr>
          <w:rFonts w:ascii="Arial" w:eastAsia="Arial" w:hAnsi="Arial" w:cs="Arial"/>
          <w:b/>
          <w:bCs/>
          <w:color w:val="005572"/>
          <w:sz w:val="14"/>
          <w:szCs w:val="14"/>
          <w:lang w:val="es-ES"/>
        </w:rPr>
        <w:t>ngen</w:t>
      </w:r>
      <w:r w:rsidRPr="00C15A6A">
        <w:rPr>
          <w:rFonts w:ascii="Arial" w:eastAsia="Arial" w:hAnsi="Arial" w:cs="Arial"/>
          <w:b/>
          <w:bCs/>
          <w:color w:val="005572"/>
          <w:spacing w:val="1"/>
          <w:sz w:val="14"/>
          <w:szCs w:val="14"/>
          <w:lang w:val="es-ES"/>
        </w:rPr>
        <w:t>i</w:t>
      </w:r>
      <w:r w:rsidRPr="00C15A6A">
        <w:rPr>
          <w:rFonts w:ascii="Arial" w:eastAsia="Arial" w:hAnsi="Arial" w:cs="Arial"/>
          <w:b/>
          <w:bCs/>
          <w:color w:val="005572"/>
          <w:spacing w:val="-1"/>
          <w:sz w:val="14"/>
          <w:szCs w:val="14"/>
          <w:lang w:val="es-ES"/>
        </w:rPr>
        <w:t>e</w:t>
      </w:r>
      <w:r w:rsidRPr="00C15A6A">
        <w:rPr>
          <w:rFonts w:ascii="Arial" w:eastAsia="Arial" w:hAnsi="Arial" w:cs="Arial"/>
          <w:b/>
          <w:bCs/>
          <w:color w:val="005572"/>
          <w:spacing w:val="1"/>
          <w:sz w:val="14"/>
          <w:szCs w:val="14"/>
          <w:lang w:val="es-ES"/>
        </w:rPr>
        <w:t>rí</w:t>
      </w:r>
      <w:r w:rsidRPr="00C15A6A">
        <w:rPr>
          <w:rFonts w:ascii="Arial" w:eastAsia="Arial" w:hAnsi="Arial" w:cs="Arial"/>
          <w:b/>
          <w:bCs/>
          <w:color w:val="005572"/>
          <w:sz w:val="14"/>
          <w:szCs w:val="14"/>
          <w:lang w:val="es-ES"/>
        </w:rPr>
        <w:t>a</w:t>
      </w:r>
      <w:r w:rsidRPr="00C15A6A">
        <w:rPr>
          <w:rFonts w:ascii="Arial" w:eastAsia="Arial" w:hAnsi="Arial" w:cs="Arial"/>
          <w:b/>
          <w:bCs/>
          <w:color w:val="005572"/>
          <w:spacing w:val="-1"/>
          <w:sz w:val="14"/>
          <w:szCs w:val="14"/>
          <w:lang w:val="es-ES"/>
        </w:rPr>
        <w:t xml:space="preserve"> </w:t>
      </w:r>
      <w:r w:rsidRPr="00C15A6A">
        <w:rPr>
          <w:rFonts w:ascii="Arial" w:eastAsia="Arial" w:hAnsi="Arial" w:cs="Arial"/>
          <w:b/>
          <w:bCs/>
          <w:color w:val="005572"/>
          <w:sz w:val="14"/>
          <w:szCs w:val="14"/>
          <w:lang w:val="es-ES"/>
        </w:rPr>
        <w:t>de</w:t>
      </w:r>
    </w:p>
    <w:p w14:paraId="1B98A18F" w14:textId="77777777" w:rsidR="00212CD0" w:rsidRPr="00C15A6A" w:rsidRDefault="00A6471A">
      <w:pPr>
        <w:spacing w:before="6" w:after="0" w:line="240" w:lineRule="auto"/>
        <w:ind w:left="3616" w:right="2126"/>
        <w:jc w:val="center"/>
        <w:rPr>
          <w:rFonts w:ascii="Arial" w:eastAsia="Arial" w:hAnsi="Arial" w:cs="Arial"/>
          <w:sz w:val="14"/>
          <w:szCs w:val="14"/>
          <w:lang w:val="es-ES"/>
        </w:rPr>
      </w:pPr>
      <w:r w:rsidRPr="00C15A6A">
        <w:rPr>
          <w:rFonts w:ascii="Arial" w:eastAsia="Arial" w:hAnsi="Arial" w:cs="Arial"/>
          <w:b/>
          <w:bCs/>
          <w:color w:val="005572"/>
          <w:sz w:val="14"/>
          <w:szCs w:val="14"/>
          <w:lang w:val="es-ES"/>
        </w:rPr>
        <w:t>Algeciras</w:t>
      </w:r>
    </w:p>
    <w:p w14:paraId="497AA132" w14:textId="77777777" w:rsidR="00212CD0" w:rsidRPr="00C15A6A" w:rsidRDefault="00A6471A">
      <w:pPr>
        <w:spacing w:before="1" w:after="0" w:line="240" w:lineRule="auto"/>
        <w:ind w:left="3648" w:right="-20"/>
        <w:rPr>
          <w:rFonts w:ascii="Arial" w:eastAsia="Arial" w:hAnsi="Arial" w:cs="Arial"/>
          <w:sz w:val="14"/>
          <w:szCs w:val="14"/>
          <w:lang w:val="es-ES"/>
        </w:rPr>
      </w:pPr>
      <w:r w:rsidRPr="00C15A6A">
        <w:rPr>
          <w:rFonts w:ascii="Arial" w:eastAsia="Arial" w:hAnsi="Arial" w:cs="Arial"/>
          <w:color w:val="006072"/>
          <w:sz w:val="14"/>
          <w:szCs w:val="14"/>
          <w:lang w:val="es-ES"/>
        </w:rPr>
        <w:t>Junta</w:t>
      </w:r>
      <w:r w:rsidRPr="00C15A6A">
        <w:rPr>
          <w:rFonts w:ascii="Arial" w:eastAsia="Arial" w:hAnsi="Arial" w:cs="Arial"/>
          <w:color w:val="006072"/>
          <w:spacing w:val="1"/>
          <w:sz w:val="14"/>
          <w:szCs w:val="14"/>
          <w:lang w:val="es-ES"/>
        </w:rPr>
        <w:t xml:space="preserve"> </w:t>
      </w:r>
      <w:r w:rsidRPr="00C15A6A">
        <w:rPr>
          <w:rFonts w:ascii="Arial" w:eastAsia="Arial" w:hAnsi="Arial" w:cs="Arial"/>
          <w:color w:val="006072"/>
          <w:sz w:val="14"/>
          <w:szCs w:val="14"/>
          <w:lang w:val="es-ES"/>
        </w:rPr>
        <w:t>E</w:t>
      </w:r>
      <w:r w:rsidRPr="00C15A6A">
        <w:rPr>
          <w:rFonts w:ascii="Arial" w:eastAsia="Arial" w:hAnsi="Arial" w:cs="Arial"/>
          <w:color w:val="006072"/>
          <w:spacing w:val="-1"/>
          <w:sz w:val="14"/>
          <w:szCs w:val="14"/>
          <w:lang w:val="es-ES"/>
        </w:rPr>
        <w:t>l</w:t>
      </w:r>
      <w:r w:rsidRPr="00C15A6A">
        <w:rPr>
          <w:rFonts w:ascii="Arial" w:eastAsia="Arial" w:hAnsi="Arial" w:cs="Arial"/>
          <w:color w:val="006072"/>
          <w:sz w:val="14"/>
          <w:szCs w:val="14"/>
          <w:lang w:val="es-ES"/>
        </w:rPr>
        <w:t>ectoral</w:t>
      </w:r>
    </w:p>
    <w:p w14:paraId="0086E87D" w14:textId="77777777" w:rsidR="00212CD0" w:rsidRPr="00C15A6A" w:rsidRDefault="00A6471A">
      <w:pPr>
        <w:spacing w:before="42" w:after="0" w:line="240" w:lineRule="auto"/>
        <w:ind w:left="200" w:right="436"/>
        <w:rPr>
          <w:rFonts w:ascii="Arial" w:eastAsia="Arial" w:hAnsi="Arial" w:cs="Arial"/>
          <w:sz w:val="14"/>
          <w:szCs w:val="14"/>
          <w:lang w:val="es-ES"/>
        </w:rPr>
      </w:pPr>
      <w:r w:rsidRPr="00C15A6A">
        <w:rPr>
          <w:lang w:val="es-ES"/>
        </w:rPr>
        <w:br w:type="column"/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lastRenderedPageBreak/>
        <w:t>Av.</w:t>
      </w:r>
      <w:r w:rsidRPr="00C15A6A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 xml:space="preserve"> </w:t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Ramón</w:t>
      </w:r>
      <w:r w:rsidRPr="00C15A6A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 xml:space="preserve"> </w:t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P</w:t>
      </w:r>
      <w:r w:rsidRPr="00C15A6A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u</w:t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yol,</w:t>
      </w:r>
      <w:r w:rsidRPr="00C15A6A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 xml:space="preserve"> </w:t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s/</w:t>
      </w:r>
      <w:r w:rsidRPr="00C15A6A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n</w:t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, 1120</w:t>
      </w:r>
      <w:r w:rsidRPr="00C15A6A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2</w:t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, Algeci</w:t>
      </w:r>
      <w:r w:rsidRPr="00C15A6A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r</w:t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as</w:t>
      </w:r>
      <w:r w:rsidRPr="00C15A6A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 xml:space="preserve"> </w:t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(Cád</w:t>
      </w:r>
      <w:r w:rsidRPr="00C15A6A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i</w:t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z)</w:t>
      </w:r>
    </w:p>
    <w:p w14:paraId="5291B769" w14:textId="77777777" w:rsidR="00212CD0" w:rsidRPr="00C15A6A" w:rsidRDefault="00A6471A">
      <w:pPr>
        <w:spacing w:before="1" w:after="0" w:line="241" w:lineRule="auto"/>
        <w:ind w:left="200" w:right="693"/>
        <w:rPr>
          <w:rFonts w:ascii="Arial" w:eastAsia="Arial" w:hAnsi="Arial" w:cs="Arial"/>
          <w:sz w:val="14"/>
          <w:szCs w:val="1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314AF1E1" wp14:editId="232E05B4">
            <wp:simplePos x="0" y="0"/>
            <wp:positionH relativeFrom="page">
              <wp:posOffset>5379085</wp:posOffset>
            </wp:positionH>
            <wp:positionV relativeFrom="paragraph">
              <wp:posOffset>-373380</wp:posOffset>
            </wp:positionV>
            <wp:extent cx="36830" cy="9366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93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Tel.</w:t>
      </w:r>
      <w:r w:rsidRPr="00C15A6A">
        <w:rPr>
          <w:rFonts w:ascii="Arial" w:eastAsia="Arial" w:hAnsi="Arial" w:cs="Arial"/>
          <w:color w:val="707579"/>
          <w:spacing w:val="1"/>
          <w:sz w:val="14"/>
          <w:szCs w:val="14"/>
          <w:lang w:val="es-ES"/>
        </w:rPr>
        <w:t xml:space="preserve"> </w:t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95</w:t>
      </w:r>
      <w:r w:rsidRPr="00C15A6A">
        <w:rPr>
          <w:rFonts w:ascii="Arial" w:eastAsia="Arial" w:hAnsi="Arial" w:cs="Arial"/>
          <w:color w:val="707579"/>
          <w:spacing w:val="-1"/>
          <w:sz w:val="14"/>
          <w:szCs w:val="14"/>
          <w:lang w:val="es-ES"/>
        </w:rPr>
        <w:t>6</w:t>
      </w:r>
      <w:r w:rsidRPr="00C15A6A">
        <w:rPr>
          <w:rFonts w:ascii="Arial" w:eastAsia="Arial" w:hAnsi="Arial" w:cs="Arial"/>
          <w:color w:val="707579"/>
          <w:sz w:val="14"/>
          <w:szCs w:val="14"/>
          <w:lang w:val="es-ES"/>
        </w:rPr>
        <w:t>028015</w:t>
      </w:r>
      <w:hyperlink r:id="rId7">
        <w:r w:rsidRPr="00C15A6A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 xml:space="preserve"> htt</w:t>
        </w:r>
        <w:r w:rsidRPr="00C15A6A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p</w:t>
        </w:r>
        <w:r w:rsidRPr="00C15A6A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://</w:t>
        </w:r>
        <w:r w:rsidRPr="00C15A6A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e</w:t>
        </w:r>
        <w:r w:rsidRPr="00C15A6A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tsingenie</w:t>
        </w:r>
        <w:r w:rsidRPr="00C15A6A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r</w:t>
        </w:r>
        <w:r w:rsidRPr="00C15A6A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ia.uca.es</w:t>
        </w:r>
      </w:hyperlink>
      <w:hyperlink r:id="rId8">
        <w:r w:rsidRPr="00C15A6A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 xml:space="preserve"> </w:t>
        </w:r>
        <w:r w:rsidRPr="00C15A6A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s</w:t>
        </w:r>
        <w:r w:rsidRPr="00C15A6A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ecre</w:t>
        </w:r>
        <w:r w:rsidRPr="00C15A6A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t</w:t>
        </w:r>
        <w:r w:rsidRPr="00C15A6A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ario</w:t>
        </w:r>
        <w:r w:rsidRPr="00C15A6A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.</w:t>
        </w:r>
        <w:r w:rsidRPr="00C15A6A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e</w:t>
        </w:r>
        <w:r w:rsidRPr="00C15A6A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t</w:t>
        </w:r>
        <w:r w:rsidRPr="00C15A6A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s</w:t>
        </w:r>
        <w:r w:rsidRPr="00C15A6A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ia@</w:t>
        </w:r>
        <w:r w:rsidRPr="00C15A6A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u</w:t>
        </w:r>
        <w:r w:rsidRPr="00C15A6A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c</w:t>
        </w:r>
        <w:r w:rsidRPr="00C15A6A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a</w:t>
        </w:r>
        <w:r w:rsidRPr="00C15A6A">
          <w:rPr>
            <w:rFonts w:ascii="Arial" w:eastAsia="Arial" w:hAnsi="Arial" w:cs="Arial"/>
            <w:color w:val="707579"/>
            <w:spacing w:val="1"/>
            <w:sz w:val="14"/>
            <w:szCs w:val="14"/>
            <w:lang w:val="es-ES"/>
          </w:rPr>
          <w:t>.</w:t>
        </w:r>
        <w:r w:rsidRPr="00C15A6A">
          <w:rPr>
            <w:rFonts w:ascii="Arial" w:eastAsia="Arial" w:hAnsi="Arial" w:cs="Arial"/>
            <w:color w:val="707579"/>
            <w:spacing w:val="-1"/>
            <w:sz w:val="14"/>
            <w:szCs w:val="14"/>
            <w:lang w:val="es-ES"/>
          </w:rPr>
          <w:t>e</w:t>
        </w:r>
        <w:r w:rsidRPr="00C15A6A">
          <w:rPr>
            <w:rFonts w:ascii="Arial" w:eastAsia="Arial" w:hAnsi="Arial" w:cs="Arial"/>
            <w:color w:val="707579"/>
            <w:sz w:val="14"/>
            <w:szCs w:val="14"/>
            <w:lang w:val="es-ES"/>
          </w:rPr>
          <w:t>s</w:t>
        </w:r>
      </w:hyperlink>
    </w:p>
    <w:p w14:paraId="3B36133C" w14:textId="77777777" w:rsidR="00212CD0" w:rsidRPr="00C15A6A" w:rsidRDefault="00212CD0">
      <w:pPr>
        <w:spacing w:after="0"/>
        <w:rPr>
          <w:lang w:val="es-ES"/>
        </w:rPr>
        <w:sectPr w:rsidR="00212CD0" w:rsidRPr="00C15A6A">
          <w:type w:val="continuous"/>
          <w:pgSz w:w="11920" w:h="16840"/>
          <w:pgMar w:top="580" w:right="900" w:bottom="280" w:left="1680" w:header="720" w:footer="720" w:gutter="0"/>
          <w:cols w:num="2" w:space="720" w:equalWidth="0">
            <w:col w:w="6458" w:space="333"/>
            <w:col w:w="2549"/>
          </w:cols>
        </w:sectPr>
      </w:pPr>
    </w:p>
    <w:p w14:paraId="248CACCE" w14:textId="77777777" w:rsidR="00212CD0" w:rsidRPr="00C15A6A" w:rsidRDefault="00212CD0">
      <w:pPr>
        <w:spacing w:after="0" w:line="200" w:lineRule="exact"/>
        <w:rPr>
          <w:sz w:val="20"/>
          <w:szCs w:val="20"/>
          <w:lang w:val="es-ES"/>
        </w:rPr>
      </w:pPr>
    </w:p>
    <w:p w14:paraId="74083897" w14:textId="77777777" w:rsid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 w:line="223" w:lineRule="auto"/>
        <w:jc w:val="center"/>
        <w:rPr>
          <w:rFonts w:ascii="Garamond" w:eastAsia="Garamond" w:hAnsi="Garamond" w:cs="Garamond"/>
          <w:b/>
          <w:bCs/>
          <w:color w:val="000000"/>
          <w:sz w:val="24"/>
          <w:szCs w:val="24"/>
          <w:lang w:val="es-ES"/>
        </w:rPr>
      </w:pPr>
    </w:p>
    <w:p w14:paraId="335C7583" w14:textId="77777777" w:rsid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 w:line="223" w:lineRule="auto"/>
        <w:jc w:val="center"/>
        <w:rPr>
          <w:rFonts w:ascii="Garamond" w:eastAsia="Garamond" w:hAnsi="Garamond" w:cs="Garamond"/>
          <w:b/>
          <w:bCs/>
          <w:color w:val="000000"/>
          <w:sz w:val="24"/>
          <w:szCs w:val="24"/>
          <w:lang w:val="es-ES"/>
        </w:rPr>
      </w:pPr>
    </w:p>
    <w:p w14:paraId="27D768A3" w14:textId="77777777" w:rsid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 w:line="223" w:lineRule="auto"/>
        <w:jc w:val="center"/>
        <w:rPr>
          <w:rFonts w:ascii="Garamond" w:eastAsia="Garamond" w:hAnsi="Garamond" w:cs="Garamond"/>
          <w:b/>
          <w:bCs/>
          <w:color w:val="000000"/>
          <w:sz w:val="24"/>
          <w:szCs w:val="24"/>
          <w:lang w:val="es-ES"/>
        </w:rPr>
      </w:pPr>
    </w:p>
    <w:p w14:paraId="64E781F8" w14:textId="77777777" w:rsid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 w:line="223" w:lineRule="auto"/>
        <w:jc w:val="center"/>
        <w:rPr>
          <w:rFonts w:ascii="Garamond" w:eastAsia="Garamond" w:hAnsi="Garamond" w:cs="Garamond"/>
          <w:b/>
          <w:bCs/>
          <w:color w:val="000000"/>
          <w:sz w:val="24"/>
          <w:szCs w:val="24"/>
          <w:lang w:val="es-ES"/>
        </w:rPr>
      </w:pPr>
    </w:p>
    <w:p w14:paraId="425A72C3" w14:textId="0DD5FA14" w:rsidR="0039591D" w:rsidRP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</w:pPr>
      <w:r w:rsidRPr="003313AB"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  <w:t xml:space="preserve">PRESENTACIÓN DE CANDIDATURA </w:t>
      </w:r>
    </w:p>
    <w:p w14:paraId="4943710B" w14:textId="39FDC17C" w:rsid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</w:pPr>
      <w:r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  <w:t>a</w:t>
      </w:r>
      <w:r w:rsidRPr="003313AB"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  <w:t xml:space="preserve"> </w:t>
      </w:r>
      <w:r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  <w:t>Director de Departamento</w:t>
      </w:r>
    </w:p>
    <w:p w14:paraId="4C30BE19" w14:textId="689578AD" w:rsidR="003313AB" w:rsidRP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</w:pPr>
      <w:r w:rsidRPr="003313AB"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  <w:t xml:space="preserve"> Departamento de Ingeniería Industrial e Ingeniería Civil</w:t>
      </w:r>
    </w:p>
    <w:p w14:paraId="17722A4F" w14:textId="3BCA5C77" w:rsid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</w:pPr>
      <w:r w:rsidRPr="003313AB"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  <w:t>Ju</w:t>
      </w:r>
      <w:r w:rsidR="00EF452B"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  <w:t>l</w:t>
      </w:r>
      <w:r w:rsidRPr="003313AB"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  <w:t>io 2026</w:t>
      </w:r>
    </w:p>
    <w:p w14:paraId="44015442" w14:textId="5A42A6EF" w:rsid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 w:line="223" w:lineRule="auto"/>
        <w:jc w:val="both"/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</w:pPr>
    </w:p>
    <w:p w14:paraId="4A0B03C1" w14:textId="239BD04B" w:rsid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 w:line="223" w:lineRule="auto"/>
        <w:jc w:val="both"/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</w:pPr>
    </w:p>
    <w:p w14:paraId="2B92842C" w14:textId="2EE544EE" w:rsid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 w:line="223" w:lineRule="auto"/>
        <w:jc w:val="both"/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</w:pPr>
    </w:p>
    <w:p w14:paraId="2C923A1A" w14:textId="77777777" w:rsid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 w:line="223" w:lineRule="auto"/>
        <w:jc w:val="both"/>
        <w:rPr>
          <w:rFonts w:ascii="Garamond" w:eastAsia="Garamond" w:hAnsi="Garamond" w:cs="Garamond"/>
          <w:b/>
          <w:bCs/>
          <w:color w:val="000000"/>
          <w:sz w:val="28"/>
          <w:szCs w:val="28"/>
          <w:lang w:val="es-ES"/>
        </w:rPr>
      </w:pPr>
    </w:p>
    <w:p w14:paraId="5D3E4F99" w14:textId="40B306DA" w:rsidR="003313AB" w:rsidRDefault="003313AB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  <w:r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  <w:t xml:space="preserve">D./Dª., _______________________________con D.N.I. núm. _________y perteneciente al estamento___________________________, presenta su candidatura a las elecciones a Director de Departamento de Ingeniería Industrial e Ingeniería Civil de la Escuela Técnica Superior de Ingeniería de Algeciras, convocadas por la Junta Electoral del centro con fecha 22 de junio de 2026. </w:t>
      </w:r>
    </w:p>
    <w:p w14:paraId="2F1AA8FF" w14:textId="5ED1A22C" w:rsidR="00C47344" w:rsidRDefault="00C47344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</w:p>
    <w:p w14:paraId="2B474F6C" w14:textId="69BEA91D" w:rsidR="00EA6EB1" w:rsidRDefault="00EA6EB1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</w:p>
    <w:p w14:paraId="526AB74B" w14:textId="77777777" w:rsidR="00EA6EB1" w:rsidRDefault="00EA6EB1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</w:p>
    <w:p w14:paraId="0FD45698" w14:textId="1A17EC3A" w:rsidR="00C47344" w:rsidRDefault="00C47344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  <w:r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  <w:t>En _______________, a __________________</w:t>
      </w:r>
    </w:p>
    <w:p w14:paraId="22CE1B74" w14:textId="57FFF553" w:rsidR="00C47344" w:rsidRDefault="00C47344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</w:p>
    <w:p w14:paraId="1173563C" w14:textId="56DBFECD" w:rsidR="00C47344" w:rsidRDefault="00C47344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  <w:r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  <w:t>Fdo.: ________________________________</w:t>
      </w:r>
    </w:p>
    <w:p w14:paraId="50CAE69F" w14:textId="63069874" w:rsidR="00C47344" w:rsidRDefault="00C47344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</w:p>
    <w:p w14:paraId="0F137CAD" w14:textId="79A2A6DA" w:rsidR="00EA6EB1" w:rsidRDefault="00EA6EB1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</w:p>
    <w:p w14:paraId="6FE7E743" w14:textId="2E9FEF1A" w:rsidR="00EA6EB1" w:rsidRDefault="00EA6EB1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</w:p>
    <w:p w14:paraId="48A4725D" w14:textId="67C44348" w:rsidR="00EA6EB1" w:rsidRDefault="00EA6EB1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</w:p>
    <w:p w14:paraId="6F5617C4" w14:textId="77777777" w:rsidR="00EA6EB1" w:rsidRDefault="00EA6EB1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</w:p>
    <w:p w14:paraId="410474CE" w14:textId="6B030ABF" w:rsidR="00C47344" w:rsidRDefault="00C47344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  <w:proofErr w:type="spellStart"/>
      <w:r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  <w:t>Att</w:t>
      </w:r>
      <w:proofErr w:type="spellEnd"/>
      <w:r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  <w:t>.: Sr. Presidente de la Junta Electoral de la Escuela Técnica Superior de Ingeniería de Algeciras</w:t>
      </w:r>
      <w:r w:rsidR="00EA6EB1"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  <w:t>.</w:t>
      </w:r>
    </w:p>
    <w:p w14:paraId="6EC0299C" w14:textId="5D0938FC" w:rsidR="00EA6EB1" w:rsidRDefault="00EA6EB1" w:rsidP="003313A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</w:p>
    <w:p w14:paraId="2586846D" w14:textId="2A141BF4" w:rsidR="00EA6EB1" w:rsidRPr="000A12E6" w:rsidRDefault="00EA6EB1" w:rsidP="00EA6EB1">
      <w:pPr>
        <w:spacing w:before="38" w:after="0" w:line="250" w:lineRule="auto"/>
        <w:ind w:right="21"/>
        <w:jc w:val="both"/>
        <w:rPr>
          <w:rFonts w:ascii="Times New Roman" w:eastAsia="Times New Roman" w:hAnsi="Times New Roman" w:cs="Times New Roman"/>
          <w:sz w:val="17"/>
          <w:szCs w:val="17"/>
          <w:lang w:val="es-ES"/>
        </w:rPr>
      </w:pPr>
      <w:r>
        <w:rPr>
          <w:rFonts w:ascii="Times New Roman" w:eastAsia="Times New Roman" w:hAnsi="Times New Roman" w:cs="Times New Roman"/>
          <w:i/>
          <w:color w:val="181818"/>
          <w:w w:val="84"/>
          <w:sz w:val="17"/>
          <w:szCs w:val="17"/>
          <w:lang w:val="es-ES"/>
        </w:rPr>
        <w:t>Según lo indicado en el acta de los ac</w:t>
      </w:r>
      <w:r w:rsidR="00656685">
        <w:rPr>
          <w:rFonts w:ascii="Times New Roman" w:eastAsia="Times New Roman" w:hAnsi="Times New Roman" w:cs="Times New Roman"/>
          <w:i/>
          <w:color w:val="181818"/>
          <w:w w:val="84"/>
          <w:sz w:val="17"/>
          <w:szCs w:val="17"/>
          <w:lang w:val="es-ES"/>
        </w:rPr>
        <w:t>u</w:t>
      </w:r>
      <w:r>
        <w:rPr>
          <w:rFonts w:ascii="Times New Roman" w:eastAsia="Times New Roman" w:hAnsi="Times New Roman" w:cs="Times New Roman"/>
          <w:i/>
          <w:color w:val="181818"/>
          <w:w w:val="84"/>
          <w:sz w:val="17"/>
          <w:szCs w:val="17"/>
          <w:lang w:val="es-ES"/>
        </w:rPr>
        <w:t>erdos de la Junta Electoral de Centro, las candida</w:t>
      </w:r>
      <w:r w:rsidR="00656685">
        <w:rPr>
          <w:rFonts w:ascii="Times New Roman" w:eastAsia="Times New Roman" w:hAnsi="Times New Roman" w:cs="Times New Roman"/>
          <w:i/>
          <w:color w:val="181818"/>
          <w:w w:val="84"/>
          <w:sz w:val="17"/>
          <w:szCs w:val="17"/>
          <w:lang w:val="es-ES"/>
        </w:rPr>
        <w:t>turas podrán ser presentadas el día 25 de junio de 2026 en el Registro General o en cualquiera de los Registros Auxiliares de los Campus, o a través de registro electrónico de la Sede Electrónica de la UCA.</w:t>
      </w:r>
    </w:p>
    <w:p w14:paraId="45DC0A5E" w14:textId="77777777" w:rsidR="00EA6EB1" w:rsidRPr="003313AB" w:rsidRDefault="00EA6EB1" w:rsidP="00EA6EB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Garamond" w:eastAsia="Garamond" w:hAnsi="Garamond" w:cs="Garamond"/>
          <w:bCs/>
          <w:color w:val="000000"/>
          <w:sz w:val="24"/>
          <w:szCs w:val="24"/>
          <w:lang w:val="es-ES"/>
        </w:rPr>
      </w:pPr>
      <w:bookmarkStart w:id="0" w:name="_GoBack"/>
      <w:bookmarkEnd w:id="0"/>
    </w:p>
    <w:sectPr w:rsidR="00EA6EB1" w:rsidRPr="003313AB" w:rsidSect="005A7F27">
      <w:type w:val="continuous"/>
      <w:pgSz w:w="11920" w:h="16840"/>
      <w:pgMar w:top="580" w:right="1147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55B9F"/>
    <w:multiLevelType w:val="hybridMultilevel"/>
    <w:tmpl w:val="3D44DAD4"/>
    <w:lvl w:ilvl="0" w:tplc="421219A6">
      <w:start w:val="1"/>
      <w:numFmt w:val="decimal"/>
      <w:lvlText w:val="%1."/>
      <w:lvlJc w:val="left"/>
      <w:pPr>
        <w:ind w:left="121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79" w:hanging="360"/>
      </w:pPr>
    </w:lvl>
    <w:lvl w:ilvl="2" w:tplc="0C0A001B" w:tentative="1">
      <w:start w:val="1"/>
      <w:numFmt w:val="lowerRoman"/>
      <w:lvlText w:val="%3."/>
      <w:lvlJc w:val="right"/>
      <w:pPr>
        <w:ind w:left="2299" w:hanging="180"/>
      </w:pPr>
    </w:lvl>
    <w:lvl w:ilvl="3" w:tplc="0C0A000F" w:tentative="1">
      <w:start w:val="1"/>
      <w:numFmt w:val="decimal"/>
      <w:lvlText w:val="%4."/>
      <w:lvlJc w:val="left"/>
      <w:pPr>
        <w:ind w:left="3019" w:hanging="360"/>
      </w:pPr>
    </w:lvl>
    <w:lvl w:ilvl="4" w:tplc="0C0A0019" w:tentative="1">
      <w:start w:val="1"/>
      <w:numFmt w:val="lowerLetter"/>
      <w:lvlText w:val="%5."/>
      <w:lvlJc w:val="left"/>
      <w:pPr>
        <w:ind w:left="3739" w:hanging="360"/>
      </w:pPr>
    </w:lvl>
    <w:lvl w:ilvl="5" w:tplc="0C0A001B" w:tentative="1">
      <w:start w:val="1"/>
      <w:numFmt w:val="lowerRoman"/>
      <w:lvlText w:val="%6."/>
      <w:lvlJc w:val="right"/>
      <w:pPr>
        <w:ind w:left="4459" w:hanging="180"/>
      </w:pPr>
    </w:lvl>
    <w:lvl w:ilvl="6" w:tplc="0C0A000F" w:tentative="1">
      <w:start w:val="1"/>
      <w:numFmt w:val="decimal"/>
      <w:lvlText w:val="%7."/>
      <w:lvlJc w:val="left"/>
      <w:pPr>
        <w:ind w:left="5179" w:hanging="360"/>
      </w:pPr>
    </w:lvl>
    <w:lvl w:ilvl="7" w:tplc="0C0A0019" w:tentative="1">
      <w:start w:val="1"/>
      <w:numFmt w:val="lowerLetter"/>
      <w:lvlText w:val="%8."/>
      <w:lvlJc w:val="left"/>
      <w:pPr>
        <w:ind w:left="5899" w:hanging="360"/>
      </w:pPr>
    </w:lvl>
    <w:lvl w:ilvl="8" w:tplc="0C0A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D0"/>
    <w:rsid w:val="00117E97"/>
    <w:rsid w:val="001823DE"/>
    <w:rsid w:val="00212CD0"/>
    <w:rsid w:val="003313AB"/>
    <w:rsid w:val="003611E4"/>
    <w:rsid w:val="0039591D"/>
    <w:rsid w:val="003C4238"/>
    <w:rsid w:val="003E36B2"/>
    <w:rsid w:val="004134D7"/>
    <w:rsid w:val="00456C11"/>
    <w:rsid w:val="00463E4A"/>
    <w:rsid w:val="004D74ED"/>
    <w:rsid w:val="00542655"/>
    <w:rsid w:val="005A7F27"/>
    <w:rsid w:val="005E1087"/>
    <w:rsid w:val="005E3C86"/>
    <w:rsid w:val="00656685"/>
    <w:rsid w:val="007B265F"/>
    <w:rsid w:val="0083013E"/>
    <w:rsid w:val="00962D48"/>
    <w:rsid w:val="009F0E55"/>
    <w:rsid w:val="00A6471A"/>
    <w:rsid w:val="00AC170F"/>
    <w:rsid w:val="00B17F92"/>
    <w:rsid w:val="00B20C98"/>
    <w:rsid w:val="00C00BF3"/>
    <w:rsid w:val="00C15A6A"/>
    <w:rsid w:val="00C47344"/>
    <w:rsid w:val="00CF2BFE"/>
    <w:rsid w:val="00DD7038"/>
    <w:rsid w:val="00EA6EB1"/>
    <w:rsid w:val="00EF452B"/>
    <w:rsid w:val="00FB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7F61"/>
  <w15:docId w15:val="{171AC9F5-C67C-42C8-9DF7-265E2D28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2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D4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95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o.etsia@uca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tsingenieria.uca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- 1. CALENDARIO ELECTORAL- ETSI Algeciras.docx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 CALENDARIO ELECTORAL- ETSI Algeciras.docx</dc:title>
  <dc:creator>Juan Jesús</dc:creator>
  <cp:lastModifiedBy>Pedro</cp:lastModifiedBy>
  <cp:revision>2</cp:revision>
  <cp:lastPrinted>2026-05-19T08:59:00Z</cp:lastPrinted>
  <dcterms:created xsi:type="dcterms:W3CDTF">2026-06-18T19:17:00Z</dcterms:created>
  <dcterms:modified xsi:type="dcterms:W3CDTF">2026-06-18T19:17:00Z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LastSaved">
    <vt:filetime>2025-12-02T00:00:00Z</vt:filetime>
  </property>
</Properties>
</file>